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4C7138B3" w:rsidR="00A133B8" w:rsidRPr="00052B69" w:rsidRDefault="00B52436" w:rsidP="00425F39">
      <w:pPr>
        <w:pStyle w:val="Heading4"/>
        <w:rPr>
          <w:rStyle w:val="Heading4Char"/>
          <w:rFonts w:cs="Arial"/>
          <w:spacing w:val="20"/>
        </w:rPr>
      </w:pPr>
      <w:r w:rsidRPr="00052B69">
        <w:rPr>
          <w:rStyle w:val="Heading4Char"/>
          <w:rFonts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cs="Arial"/>
          <w:spacing w:val="20"/>
        </w:rPr>
        <w:t>OPSEU</w:t>
      </w:r>
      <w:r w:rsidR="00446E13" w:rsidRPr="00052B69">
        <w:rPr>
          <w:rStyle w:val="Heading4Char"/>
          <w:rFonts w:cs="Arial"/>
          <w:spacing w:val="20"/>
        </w:rPr>
        <w:t xml:space="preserve"> JOB DESCRIPTION</w:t>
      </w:r>
    </w:p>
    <w:p w14:paraId="609FDEE1" w14:textId="73402360" w:rsidR="00C76967" w:rsidRDefault="00C76967" w:rsidP="00A729CA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7E9A0E16" w:rsidR="00C76967" w:rsidRDefault="00A729CA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00A2876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w14:anchorId="7867B1CC"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alt="&quot;&quot;" o:spid="_x0000_s1026" strokecolor="#154734" strokeweight=".5pt" from="0,.3pt" to="466.5pt,1.05pt" w14:anchorId="42AB2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T6zsttkA&#10;AAAD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">
                <v:stroke joinstyle="miter"/>
                <w10:wrap anchorx="margin"/>
              </v:line>
            </w:pict>
          </mc:Fallback>
        </mc:AlternateContent>
      </w:r>
    </w:p>
    <w:p w14:paraId="77B7F6C9" w14:textId="068BA2C5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8D57E1">
        <w:rPr>
          <w:rFonts w:cs="Arial"/>
          <w:bCs/>
          <w:color w:val="000000" w:themeColor="text1"/>
          <w:sz w:val="26"/>
          <w:szCs w:val="26"/>
        </w:rPr>
        <w:t>International</w:t>
      </w:r>
      <w:r w:rsidR="001D5E45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6C352D">
        <w:rPr>
          <w:rFonts w:cs="Arial"/>
          <w:bCs/>
          <w:color w:val="000000" w:themeColor="text1"/>
          <w:sz w:val="26"/>
          <w:szCs w:val="26"/>
        </w:rPr>
        <w:t>Administrative</w:t>
      </w:r>
      <w:r w:rsidR="001D5E45">
        <w:rPr>
          <w:rFonts w:cs="Arial"/>
          <w:bCs/>
          <w:color w:val="000000" w:themeColor="text1"/>
          <w:sz w:val="26"/>
          <w:szCs w:val="26"/>
        </w:rPr>
        <w:t xml:space="preserve"> Assistant</w:t>
      </w:r>
    </w:p>
    <w:p w14:paraId="54B0CDFE" w14:textId="25653303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9C5237">
        <w:rPr>
          <w:rFonts w:cs="Arial"/>
          <w:bCs/>
          <w:color w:val="000000" w:themeColor="text1"/>
          <w:sz w:val="26"/>
          <w:szCs w:val="26"/>
        </w:rPr>
        <w:t>SO-464 | VIP: 1753</w:t>
      </w:r>
    </w:p>
    <w:p w14:paraId="1DDB6955" w14:textId="3662C46B" w:rsidR="00A133B8" w:rsidRPr="00052B69" w:rsidRDefault="00A133B8" w:rsidP="5C506020">
      <w:pPr>
        <w:tabs>
          <w:tab w:val="left" w:pos="1980"/>
        </w:tabs>
        <w:ind w:left="2160" w:hanging="2160"/>
        <w:rPr>
          <w:rStyle w:val="Heading2Char"/>
          <w:color w:val="000000" w:themeColor="text1"/>
          <w:sz w:val="26"/>
          <w:szCs w:val="26"/>
        </w:rPr>
      </w:pPr>
      <w:r w:rsidRPr="5C506020">
        <w:rPr>
          <w:rStyle w:val="Heading2Char"/>
          <w:b/>
          <w:color w:val="000000" w:themeColor="text1"/>
          <w:sz w:val="26"/>
          <w:szCs w:val="26"/>
        </w:rPr>
        <w:t>Band:</w:t>
      </w:r>
      <w:r>
        <w:tab/>
      </w:r>
      <w:r>
        <w:tab/>
      </w:r>
      <w:r>
        <w:tab/>
      </w:r>
      <w:r w:rsidR="009C5237">
        <w:t>6</w:t>
      </w:r>
    </w:p>
    <w:p w14:paraId="03B91C93" w14:textId="49FE066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9C63B2" w:rsidRPr="009C63B2">
        <w:rPr>
          <w:rFonts w:cs="Arial"/>
          <w:bCs/>
          <w:color w:val="000000" w:themeColor="text1"/>
          <w:sz w:val="26"/>
          <w:szCs w:val="26"/>
        </w:rPr>
        <w:t>Trent</w:t>
      </w:r>
      <w:r w:rsidR="008D57E1">
        <w:rPr>
          <w:rFonts w:cs="Arial"/>
          <w:bCs/>
          <w:color w:val="000000" w:themeColor="text1"/>
          <w:sz w:val="26"/>
          <w:szCs w:val="26"/>
        </w:rPr>
        <w:t xml:space="preserve"> International</w:t>
      </w:r>
    </w:p>
    <w:p w14:paraId="65D10A2A" w14:textId="005ED0F8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8D57E1">
        <w:rPr>
          <w:rStyle w:val="Heading2Char"/>
          <w:b/>
          <w:color w:val="000000" w:themeColor="text1"/>
          <w:sz w:val="26"/>
          <w:szCs w:val="26"/>
        </w:rPr>
        <w:tab/>
      </w:r>
      <w:r w:rsidR="00425F39">
        <w:rPr>
          <w:rStyle w:val="Heading2Char"/>
          <w:bCs w:val="0"/>
          <w:color w:val="000000" w:themeColor="text1"/>
          <w:sz w:val="26"/>
          <w:szCs w:val="26"/>
        </w:rPr>
        <w:t>International Operations Manager</w:t>
      </w:r>
    </w:p>
    <w:p w14:paraId="6F318874" w14:textId="4F84BB71" w:rsidR="00515891" w:rsidRDefault="00A133B8" w:rsidP="0051589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9C5237">
        <w:rPr>
          <w:rFonts w:cs="Arial"/>
          <w:sz w:val="26"/>
          <w:szCs w:val="26"/>
        </w:rPr>
        <w:t>June 28, 2022</w:t>
      </w:r>
    </w:p>
    <w:p w14:paraId="491BAE2E" w14:textId="0BF272FA" w:rsidR="00AE314D" w:rsidRDefault="00AE314D" w:rsidP="00A729CA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14385EEF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w14:anchorId="1BA61520"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0,5.9pt" to="468pt,5.9pt" w14:anchorId="74D7B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Ve0dx90AAAAGAQAADwAAAGRy&#10;cy9kb3ducmV2LnhtbEyPwUrDQBCG74LvsIzgzW6i2GqaTVFBkEhBqy30ts1Ok9DsbMxu0vTtHfGg&#10;x/n+4Z9v0sVoGzFg52tHCuJJBAKpcKamUsHnx/PVHQgfNBndOEIFJ/SwyM7PUp0Yd6R3HFahFFxC&#10;PtEKqhDaREpfVGi1n7gWibO966wOPHalNJ0+crlt5HUUTaXVNfGFSrf4VGFxWPVWwexrc+jz/ePs&#10;9bRcv2yHtzy6jXOlLi/GhzmIgGP4W4YffVaHjJ12rifjRaOAHwlMY/bn9P5mymD3C2SWyv/62TcA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Ve0dx90AAAAGAQAADwAAAAAAAAAAAAAA&#10;AAAb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A729CA" w:rsidRDefault="00F370F9" w:rsidP="00425F39">
      <w:pPr>
        <w:pStyle w:val="Heading4"/>
        <w:rPr>
          <w:rStyle w:val="Heading4Char"/>
          <w:b/>
          <w:smallCaps/>
        </w:rPr>
      </w:pPr>
      <w:r w:rsidRPr="00A729CA">
        <w:rPr>
          <w:rStyle w:val="Heading4Char"/>
          <w:b/>
          <w:smallCaps/>
        </w:rPr>
        <w:t>Job Purpose</w:t>
      </w:r>
      <w:r w:rsidR="004E235F" w:rsidRPr="00A729CA">
        <w:rPr>
          <w:rStyle w:val="Heading4Char"/>
          <w:b/>
          <w:smallCaps/>
        </w:rPr>
        <w:t>:</w:t>
      </w:r>
    </w:p>
    <w:p w14:paraId="6275BC4A" w14:textId="4621C58C" w:rsidR="008D57E1" w:rsidRDefault="00615565" w:rsidP="00A729CA">
      <w:r w:rsidRPr="359D0B80">
        <w:rPr>
          <w:rFonts w:eastAsiaTheme="majorEastAsia" w:cstheme="majorBidi"/>
        </w:rPr>
        <w:t>Reporting to the</w:t>
      </w:r>
      <w:r w:rsidR="00425F39">
        <w:rPr>
          <w:rFonts w:eastAsiaTheme="majorEastAsia" w:cstheme="majorBidi"/>
        </w:rPr>
        <w:t xml:space="preserve"> International Operations Manager</w:t>
      </w:r>
      <w:r w:rsidRPr="359D0B80">
        <w:rPr>
          <w:rFonts w:eastAsiaTheme="majorEastAsia" w:cstheme="majorBidi"/>
        </w:rPr>
        <w:t xml:space="preserve">, the </w:t>
      </w:r>
      <w:r w:rsidR="008D57E1" w:rsidRPr="359D0B80">
        <w:rPr>
          <w:rFonts w:eastAsiaTheme="majorEastAsia" w:cstheme="majorBidi"/>
        </w:rPr>
        <w:t>International</w:t>
      </w:r>
      <w:r w:rsidRPr="359D0B80">
        <w:rPr>
          <w:rFonts w:eastAsiaTheme="majorEastAsia" w:cstheme="majorBidi"/>
        </w:rPr>
        <w:t xml:space="preserve"> Administrative Assistant </w:t>
      </w:r>
      <w:r>
        <w:t>provides</w:t>
      </w:r>
      <w:r w:rsidRPr="359D0B80">
        <w:rPr>
          <w:rFonts w:eastAsiaTheme="majorEastAsia" w:cstheme="majorBidi"/>
        </w:rPr>
        <w:t xml:space="preserve"> administrative</w:t>
      </w:r>
      <w:r w:rsidR="008D57E1" w:rsidRPr="359D0B80">
        <w:rPr>
          <w:rFonts w:eastAsiaTheme="majorEastAsia" w:cstheme="majorBidi"/>
        </w:rPr>
        <w:t xml:space="preserve">, </w:t>
      </w:r>
      <w:r w:rsidR="008D57E1">
        <w:t xml:space="preserve">communication, and </w:t>
      </w:r>
      <w:r w:rsidR="001C01E2">
        <w:t xml:space="preserve">student </w:t>
      </w:r>
      <w:r w:rsidR="008D57E1">
        <w:t>support. S</w:t>
      </w:r>
      <w:r>
        <w:t>pecifically</w:t>
      </w:r>
      <w:r w:rsidR="008D57E1">
        <w:t>, the</w:t>
      </w:r>
      <w:r w:rsidR="001C01E2">
        <w:t>y</w:t>
      </w:r>
      <w:r w:rsidR="008D57E1">
        <w:t xml:space="preserve"> support the</w:t>
      </w:r>
      <w:r>
        <w:t xml:space="preserve"> work of the </w:t>
      </w:r>
      <w:r w:rsidR="008D57E1">
        <w:t>A</w:t>
      </w:r>
      <w:r w:rsidR="00425F39">
        <w:t>ssociate Vice-President,</w:t>
      </w:r>
      <w:r w:rsidR="008D57E1">
        <w:t xml:space="preserve"> International</w:t>
      </w:r>
      <w:r>
        <w:t xml:space="preserve">, </w:t>
      </w:r>
      <w:r w:rsidR="001C01E2">
        <w:t xml:space="preserve">the </w:t>
      </w:r>
      <w:r w:rsidR="008D57E1">
        <w:t xml:space="preserve">Global Engagement </w:t>
      </w:r>
      <w:r w:rsidR="003E1DD3">
        <w:t>staff</w:t>
      </w:r>
      <w:r w:rsidR="008D57E1">
        <w:t>,</w:t>
      </w:r>
      <w:r w:rsidR="001C01E2">
        <w:t xml:space="preserve"> and international recruitment</w:t>
      </w:r>
      <w:r w:rsidR="00406192">
        <w:t xml:space="preserve"> team</w:t>
      </w:r>
      <w:r w:rsidR="00601421">
        <w:t xml:space="preserve"> by being a </w:t>
      </w:r>
      <w:proofErr w:type="gramStart"/>
      <w:r w:rsidR="00601421">
        <w:t>first-point</w:t>
      </w:r>
      <w:proofErr w:type="gramEnd"/>
      <w:r w:rsidR="00601421">
        <w:t>-of-contact with international students needing assistance</w:t>
      </w:r>
      <w:r w:rsidR="001C01E2">
        <w:t>.</w:t>
      </w:r>
    </w:p>
    <w:p w14:paraId="1E5D09C9" w14:textId="5F402C1D" w:rsidR="001C01E2" w:rsidRDefault="00615565" w:rsidP="00A729CA">
      <w:r w:rsidRPr="00615565">
        <w:t>This position work</w:t>
      </w:r>
      <w:r w:rsidR="003E1DD3">
        <w:t>s</w:t>
      </w:r>
      <w:r w:rsidRPr="00615565">
        <w:t xml:space="preserve"> closely with </w:t>
      </w:r>
      <w:r w:rsidR="001C01E2">
        <w:t xml:space="preserve">Trent International management to administer the international scholarship portfolio. They </w:t>
      </w:r>
      <w:r w:rsidR="003E1DD3">
        <w:t>also</w:t>
      </w:r>
      <w:r w:rsidR="001C01E2">
        <w:t xml:space="preserve"> train, schedule, and supervise a team of student staff who work at the front desk</w:t>
      </w:r>
      <w:r w:rsidR="00406192">
        <w:t>, and lead special administrative projects as</w:t>
      </w:r>
      <w:r w:rsidR="003E1DD3">
        <w:t xml:space="preserve"> required by the AVP International</w:t>
      </w:r>
      <w:r w:rsidR="001C01E2">
        <w:t xml:space="preserve">. </w:t>
      </w:r>
      <w:proofErr w:type="gramStart"/>
      <w:r w:rsidR="00601421">
        <w:t>An</w:t>
      </w:r>
      <w:proofErr w:type="gramEnd"/>
      <w:r w:rsidR="00601421">
        <w:t xml:space="preserve"> key portion of this role is to support incoming international </w:t>
      </w:r>
      <w:proofErr w:type="gramStart"/>
      <w:r w:rsidR="00601421">
        <w:t>student</w:t>
      </w:r>
      <w:proofErr w:type="gramEnd"/>
      <w:r w:rsidR="00601421">
        <w:t xml:space="preserve"> in preparing their Safe Arrival Plan</w:t>
      </w:r>
      <w:r w:rsidR="006E71A6">
        <w:t xml:space="preserve"> and ensuring that they meet current entry requirements. </w:t>
      </w:r>
      <w:r w:rsidR="00601421">
        <w:t xml:space="preserve"> </w:t>
      </w:r>
      <w:r w:rsidR="001C01E2">
        <w:t xml:space="preserve"> </w:t>
      </w:r>
    </w:p>
    <w:p w14:paraId="3BE1794F" w14:textId="73087868" w:rsidR="00AE314D" w:rsidRPr="00A729CA" w:rsidRDefault="00A133B8" w:rsidP="00425F39">
      <w:pPr>
        <w:pStyle w:val="Heading4"/>
      </w:pPr>
      <w:r w:rsidRPr="00A729CA">
        <w:t>Key Activities:</w:t>
      </w:r>
    </w:p>
    <w:p w14:paraId="67C212E2" w14:textId="18F6D806" w:rsidR="009C63B2" w:rsidRDefault="00615565" w:rsidP="00425F39">
      <w:pPr>
        <w:pStyle w:val="Heading5"/>
      </w:pPr>
      <w:r w:rsidRPr="00615565">
        <w:t xml:space="preserve">Front Reception </w:t>
      </w:r>
      <w:r w:rsidR="00425F39">
        <w:t xml:space="preserve">&amp; </w:t>
      </w:r>
      <w:r w:rsidRPr="00615565">
        <w:t>General Office</w:t>
      </w:r>
      <w:r w:rsidR="003E1DD3">
        <w:t xml:space="preserve"> Admin</w:t>
      </w:r>
      <w:r w:rsidR="009C5237">
        <w:t>istration</w:t>
      </w:r>
      <w:r w:rsidR="00425F39">
        <w:t xml:space="preserve"> </w:t>
      </w:r>
    </w:p>
    <w:p w14:paraId="159B1852" w14:textId="77777777" w:rsidR="00492014" w:rsidRPr="00425F39" w:rsidRDefault="003E1D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Train, schedule, and oversee front desk student staff.</w:t>
      </w:r>
    </w:p>
    <w:p w14:paraId="583F123C" w14:textId="77777777" w:rsidR="00492014" w:rsidRPr="00425F39" w:rsidRDefault="003E1D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First point of contact for </w:t>
      </w:r>
      <w:proofErr w:type="gramStart"/>
      <w:r w:rsidRPr="00425F39">
        <w:rPr>
          <w:rFonts w:cs="Arial"/>
          <w:szCs w:val="24"/>
        </w:rPr>
        <w:t>student</w:t>
      </w:r>
      <w:proofErr w:type="gramEnd"/>
      <w:r w:rsidRPr="00425F39">
        <w:rPr>
          <w:rFonts w:cs="Arial"/>
          <w:szCs w:val="24"/>
        </w:rPr>
        <w:t xml:space="preserve">, staff, faculty, and community members seeking information or support form Trent International. </w:t>
      </w:r>
    </w:p>
    <w:p w14:paraId="43ECD07F" w14:textId="77777777" w:rsidR="00492014" w:rsidRPr="00425F39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Possess a thorough</w:t>
      </w:r>
      <w:r w:rsidR="003E1DD3" w:rsidRPr="00425F39">
        <w:rPr>
          <w:rFonts w:cs="Arial"/>
          <w:szCs w:val="24"/>
        </w:rPr>
        <w:t xml:space="preserve"> knowledge of Trent University’s important dates, course registration processes, admission cycle and processes, and common international student needs.</w:t>
      </w:r>
    </w:p>
    <w:p w14:paraId="7CB99CB0" w14:textId="77777777" w:rsidR="00492014" w:rsidRPr="00425F39" w:rsidRDefault="00615565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Provide </w:t>
      </w:r>
      <w:proofErr w:type="gramStart"/>
      <w:r w:rsidRPr="00425F39">
        <w:rPr>
          <w:rFonts w:cs="Arial"/>
          <w:szCs w:val="24"/>
        </w:rPr>
        <w:t>back up to front</w:t>
      </w:r>
      <w:proofErr w:type="gramEnd"/>
      <w:r w:rsidRPr="00425F39">
        <w:rPr>
          <w:rFonts w:cs="Arial"/>
          <w:szCs w:val="24"/>
        </w:rPr>
        <w:t xml:space="preserve"> reception and general office duties as</w:t>
      </w:r>
      <w:r w:rsidR="002A1536" w:rsidRPr="00425F39">
        <w:rPr>
          <w:rFonts w:cs="Arial"/>
          <w:szCs w:val="24"/>
        </w:rPr>
        <w:t xml:space="preserve"> required.</w:t>
      </w:r>
      <w:r w:rsidRPr="00425F39">
        <w:rPr>
          <w:rFonts w:cs="Arial"/>
          <w:szCs w:val="24"/>
        </w:rPr>
        <w:t xml:space="preserve"> </w:t>
      </w:r>
    </w:p>
    <w:p w14:paraId="51A273E8" w14:textId="77777777" w:rsidR="00492014" w:rsidRPr="00425F39" w:rsidRDefault="00615565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Assists and/or redirects students as required.</w:t>
      </w:r>
    </w:p>
    <w:p w14:paraId="7E472FCE" w14:textId="77777777" w:rsidR="00492014" w:rsidRPr="00425F39" w:rsidRDefault="00615565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Responsible for general </w:t>
      </w:r>
      <w:r w:rsidR="002A1536" w:rsidRPr="00425F39">
        <w:rPr>
          <w:rFonts w:cs="Arial"/>
          <w:szCs w:val="24"/>
        </w:rPr>
        <w:t>office duties, including filing,</w:t>
      </w:r>
      <w:r w:rsidR="003E1DD3" w:rsidRPr="00425F39">
        <w:rPr>
          <w:rFonts w:cs="Arial"/>
          <w:szCs w:val="24"/>
        </w:rPr>
        <w:t xml:space="preserve"> shipping, printing, </w:t>
      </w:r>
      <w:proofErr w:type="spellStart"/>
      <w:r w:rsidR="003E1DD3" w:rsidRPr="00425F39">
        <w:rPr>
          <w:rFonts w:cs="Arial"/>
          <w:szCs w:val="24"/>
        </w:rPr>
        <w:t>etc</w:t>
      </w:r>
      <w:proofErr w:type="spellEnd"/>
      <w:r w:rsidR="002A1536" w:rsidRPr="00425F39">
        <w:rPr>
          <w:rFonts w:cs="Arial"/>
          <w:szCs w:val="24"/>
        </w:rPr>
        <w:t xml:space="preserve"> a</w:t>
      </w:r>
      <w:r w:rsidRPr="00425F39">
        <w:rPr>
          <w:rFonts w:cs="Arial"/>
          <w:szCs w:val="24"/>
        </w:rPr>
        <w:t>s required</w:t>
      </w:r>
      <w:r w:rsidR="002A1536" w:rsidRPr="00425F39">
        <w:rPr>
          <w:rFonts w:cs="Arial"/>
          <w:szCs w:val="24"/>
        </w:rPr>
        <w:t>.</w:t>
      </w:r>
    </w:p>
    <w:p w14:paraId="0D1CFDBE" w14:textId="78A4E062" w:rsidR="003E1DD3" w:rsidRPr="00425F39" w:rsidRDefault="003E1D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Communicate professionally and refer</w:t>
      </w:r>
      <w:r w:rsidR="00492014" w:rsidRPr="00425F39">
        <w:rPr>
          <w:rFonts w:cs="Arial"/>
          <w:szCs w:val="24"/>
        </w:rPr>
        <w:t xml:space="preserve"> issues</w:t>
      </w:r>
      <w:r w:rsidRPr="00425F39">
        <w:rPr>
          <w:rFonts w:cs="Arial"/>
          <w:szCs w:val="24"/>
        </w:rPr>
        <w:t xml:space="preserve"> to colleagues when required. </w:t>
      </w:r>
    </w:p>
    <w:p w14:paraId="6840FF9E" w14:textId="77777777" w:rsidR="009C5237" w:rsidRPr="00492014" w:rsidRDefault="009C5237" w:rsidP="009C5237">
      <w:pPr>
        <w:pStyle w:val="ListParagraph"/>
        <w:spacing w:after="0"/>
        <w:ind w:left="1430"/>
        <w:rPr>
          <w:rFonts w:cs="Arial"/>
          <w:szCs w:val="24"/>
        </w:rPr>
      </w:pPr>
    </w:p>
    <w:p w14:paraId="7CBCC281" w14:textId="1EB9B02F" w:rsidR="002A1536" w:rsidRPr="002A1536" w:rsidRDefault="002A1536" w:rsidP="00425F39">
      <w:pPr>
        <w:pStyle w:val="Heading5"/>
      </w:pPr>
      <w:r w:rsidRPr="002A1536">
        <w:t>Administrative Support</w:t>
      </w:r>
    </w:p>
    <w:p w14:paraId="7226B2D3" w14:textId="3617DAF8" w:rsidR="00492014" w:rsidRDefault="002A153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92014">
        <w:rPr>
          <w:rFonts w:cs="Arial"/>
          <w:szCs w:val="24"/>
        </w:rPr>
        <w:t xml:space="preserve">Provides administrative support to </w:t>
      </w:r>
      <w:r w:rsidR="00E275F0" w:rsidRPr="00492014">
        <w:rPr>
          <w:rFonts w:cs="Arial"/>
          <w:szCs w:val="24"/>
        </w:rPr>
        <w:t>A</w:t>
      </w:r>
      <w:r w:rsidR="00EC5698">
        <w:rPr>
          <w:rFonts w:cs="Arial"/>
          <w:szCs w:val="24"/>
        </w:rPr>
        <w:t>ssociate Vice-</w:t>
      </w:r>
      <w:r w:rsidR="00E275F0" w:rsidRPr="00492014">
        <w:rPr>
          <w:rFonts w:cs="Arial"/>
          <w:szCs w:val="24"/>
        </w:rPr>
        <w:t>P</w:t>
      </w:r>
      <w:r w:rsidR="00EC5698">
        <w:rPr>
          <w:rFonts w:cs="Arial"/>
          <w:szCs w:val="24"/>
        </w:rPr>
        <w:t>resident,</w:t>
      </w:r>
      <w:r w:rsidR="00E275F0" w:rsidRPr="00492014">
        <w:rPr>
          <w:rFonts w:cs="Arial"/>
          <w:szCs w:val="24"/>
        </w:rPr>
        <w:t xml:space="preserve"> International, Director</w:t>
      </w:r>
      <w:r w:rsidR="00EC5698">
        <w:rPr>
          <w:rFonts w:cs="Arial"/>
          <w:szCs w:val="24"/>
        </w:rPr>
        <w:t xml:space="preserve">, </w:t>
      </w:r>
      <w:r w:rsidR="00E275F0" w:rsidRPr="00492014">
        <w:rPr>
          <w:rFonts w:cs="Arial"/>
          <w:szCs w:val="24"/>
        </w:rPr>
        <w:t>Trent International, Global Engagement Manager</w:t>
      </w:r>
      <w:r w:rsidR="00EC5698">
        <w:rPr>
          <w:rFonts w:cs="Arial"/>
          <w:szCs w:val="24"/>
        </w:rPr>
        <w:t>, and International Operations Manager.</w:t>
      </w:r>
    </w:p>
    <w:p w14:paraId="444B43E7" w14:textId="77777777" w:rsidR="00492014" w:rsidRDefault="002A153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92014">
        <w:rPr>
          <w:rFonts w:cs="Arial"/>
          <w:szCs w:val="24"/>
        </w:rPr>
        <w:t xml:space="preserve">Responsible for document management and retention; develops, manages, and maintains paper and electronic filing systems specific to </w:t>
      </w:r>
      <w:r w:rsidR="00E275F0" w:rsidRPr="00492014">
        <w:rPr>
          <w:rFonts w:cs="Arial"/>
          <w:szCs w:val="24"/>
        </w:rPr>
        <w:t xml:space="preserve">Trent International </w:t>
      </w:r>
      <w:r w:rsidRPr="00492014">
        <w:rPr>
          <w:rFonts w:cs="Arial"/>
          <w:szCs w:val="24"/>
        </w:rPr>
        <w:t>needs as required.</w:t>
      </w:r>
    </w:p>
    <w:p w14:paraId="45ACDE85" w14:textId="77777777" w:rsidR="00492014" w:rsidRDefault="00E17AD1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92014">
        <w:rPr>
          <w:rFonts w:cs="Arial"/>
          <w:szCs w:val="24"/>
        </w:rPr>
        <w:t>Prepare packages for international shipping.</w:t>
      </w:r>
    </w:p>
    <w:p w14:paraId="13973C45" w14:textId="6B9E8927" w:rsidR="00E17AD1" w:rsidRPr="00425F39" w:rsidRDefault="00E17AD1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Administers the International Scholarship portfolio, tracking applicants, liaising with the assessment committee, sending offers, tracking accepts, and reporting on results. </w:t>
      </w:r>
    </w:p>
    <w:p w14:paraId="1D8950A8" w14:textId="77777777" w:rsidR="002A1536" w:rsidRPr="002A1536" w:rsidRDefault="002A1536" w:rsidP="002A1536">
      <w:pPr>
        <w:pStyle w:val="ListParagraph"/>
        <w:spacing w:after="0" w:line="240" w:lineRule="auto"/>
        <w:rPr>
          <w:rFonts w:cs="Arial"/>
          <w:szCs w:val="24"/>
        </w:rPr>
      </w:pPr>
    </w:p>
    <w:p w14:paraId="37E7FF45" w14:textId="67D8DEDC" w:rsidR="002A1536" w:rsidRPr="002A1536" w:rsidRDefault="002A1536" w:rsidP="00425F39">
      <w:pPr>
        <w:pStyle w:val="Heading5"/>
      </w:pPr>
      <w:r w:rsidRPr="002A1536">
        <w:t xml:space="preserve">Committee </w:t>
      </w:r>
      <w:r>
        <w:t xml:space="preserve">&amp; Event </w:t>
      </w:r>
      <w:r w:rsidRPr="002A1536">
        <w:t>Support</w:t>
      </w:r>
    </w:p>
    <w:p w14:paraId="22C9F098" w14:textId="7617AA3D" w:rsidR="00E275F0" w:rsidRDefault="00E275F0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2A1536">
        <w:rPr>
          <w:rFonts w:cs="Arial"/>
          <w:szCs w:val="24"/>
        </w:rPr>
        <w:t xml:space="preserve">Supports </w:t>
      </w:r>
      <w:r>
        <w:rPr>
          <w:rFonts w:cs="Arial"/>
          <w:szCs w:val="24"/>
        </w:rPr>
        <w:t xml:space="preserve">Management team in hosting visiting guests and delegations.  </w:t>
      </w:r>
    </w:p>
    <w:p w14:paraId="7F16D929" w14:textId="1954DC40" w:rsidR="00E275F0" w:rsidRPr="00425F39" w:rsidRDefault="00E275F0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Books rooms, orders supplies, and ensures that expenses are reconciled in a timely manner.</w:t>
      </w:r>
    </w:p>
    <w:p w14:paraId="2748C9B7" w14:textId="3A8155E1" w:rsidR="002A1536" w:rsidRPr="00492014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Takes and circulates meeting minutes periodically.  </w:t>
      </w:r>
    </w:p>
    <w:p w14:paraId="478A7B08" w14:textId="77777777" w:rsidR="002A1536" w:rsidRPr="00A729CA" w:rsidRDefault="002A1536" w:rsidP="00A729CA">
      <w:pPr>
        <w:spacing w:after="0" w:line="240" w:lineRule="auto"/>
        <w:rPr>
          <w:b/>
          <w:u w:val="single"/>
        </w:rPr>
      </w:pPr>
    </w:p>
    <w:p w14:paraId="269EBBE6" w14:textId="47AC773F" w:rsidR="002A1536" w:rsidRDefault="002A1536" w:rsidP="00425F39">
      <w:pPr>
        <w:pStyle w:val="Heading5"/>
        <w:rPr>
          <w:rFonts w:cs="Arial"/>
          <w:szCs w:val="24"/>
        </w:rPr>
      </w:pPr>
      <w:r w:rsidRPr="00A729CA">
        <w:t xml:space="preserve">Academic </w:t>
      </w:r>
      <w:r w:rsidR="00165523">
        <w:rPr>
          <w:rFonts w:cs="Arial"/>
          <w:szCs w:val="24"/>
        </w:rPr>
        <w:t>Support</w:t>
      </w:r>
    </w:p>
    <w:p w14:paraId="2D68A571" w14:textId="1FAE4F36" w:rsidR="006E71A6" w:rsidRPr="00425F39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Works closely with the International Student Advisor and the Global Engagement Manager to support the safe arrival of international students.</w:t>
      </w:r>
    </w:p>
    <w:p w14:paraId="40791BBF" w14:textId="6407F729" w:rsidR="006E71A6" w:rsidRPr="00425F39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Understands current national entry requirement and public health guidelines pertaining to COVID-19 and other international events relevant to Trent’s international students. </w:t>
      </w:r>
    </w:p>
    <w:p w14:paraId="025C6A20" w14:textId="3678F66A" w:rsidR="006E71A6" w:rsidRPr="00425F39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Monitors Trent’s Safe Arrival Plan submissions, assesses students’ plans, and communicates with students as needed</w:t>
      </w:r>
    </w:p>
    <w:p w14:paraId="59B92988" w14:textId="5749FA0F" w:rsidR="006E71A6" w:rsidRPr="00425F39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Tracks submissions, arrival dates, and quarantine status of incoming students</w:t>
      </w:r>
    </w:p>
    <w:p w14:paraId="4C0AFD54" w14:textId="73E49639" w:rsidR="006E71A6" w:rsidRPr="00425F39" w:rsidRDefault="006E71A6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Provides regular updates to TI management team on numbers and nature of Safe Arrival Plans</w:t>
      </w:r>
      <w:r w:rsidR="00425F39">
        <w:rPr>
          <w:rFonts w:cs="Arial"/>
          <w:szCs w:val="24"/>
        </w:rPr>
        <w:t>.</w:t>
      </w:r>
    </w:p>
    <w:p w14:paraId="239A7923" w14:textId="77777777" w:rsidR="002A1536" w:rsidRPr="009C63B2" w:rsidRDefault="002A1536" w:rsidP="002A1536"/>
    <w:p w14:paraId="588D4E3A" w14:textId="03C979FB" w:rsidR="00AA03B3" w:rsidRPr="00425F39" w:rsidRDefault="00AA03B3" w:rsidP="00425F39">
      <w:pPr>
        <w:pStyle w:val="Heading4"/>
      </w:pPr>
      <w:r w:rsidRPr="00425F39">
        <w:t>Education Required</w:t>
      </w:r>
      <w:r w:rsidR="00DF4C26" w:rsidRPr="00425F39">
        <w:t>:</w:t>
      </w:r>
    </w:p>
    <w:p w14:paraId="1C61E90F" w14:textId="77777777" w:rsidR="00425F39" w:rsidRDefault="00E275F0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proofErr w:type="spellStart"/>
      <w:r w:rsidRPr="00425F39">
        <w:rPr>
          <w:rFonts w:cs="Arial"/>
          <w:szCs w:val="24"/>
        </w:rPr>
        <w:t>Honours</w:t>
      </w:r>
      <w:proofErr w:type="spellEnd"/>
      <w:r w:rsidRPr="00425F39">
        <w:rPr>
          <w:rFonts w:cs="Arial"/>
          <w:szCs w:val="24"/>
        </w:rPr>
        <w:t xml:space="preserve"> </w:t>
      </w:r>
      <w:proofErr w:type="gramStart"/>
      <w:r w:rsidR="007326D3" w:rsidRPr="00425F39">
        <w:rPr>
          <w:rFonts w:cs="Arial"/>
          <w:szCs w:val="24"/>
        </w:rPr>
        <w:t>Bachelor’s Degree</w:t>
      </w:r>
      <w:proofErr w:type="gramEnd"/>
      <w:r w:rsidR="007326D3" w:rsidRPr="00425F39">
        <w:rPr>
          <w:rFonts w:cs="Arial"/>
          <w:szCs w:val="24"/>
        </w:rPr>
        <w:t xml:space="preserve"> (</w:t>
      </w:r>
      <w:r w:rsidRPr="00425F39">
        <w:rPr>
          <w:rFonts w:cs="Arial"/>
          <w:szCs w:val="24"/>
        </w:rPr>
        <w:t>4</w:t>
      </w:r>
      <w:r w:rsidR="00425F39">
        <w:rPr>
          <w:rFonts w:cs="Arial"/>
          <w:szCs w:val="24"/>
        </w:rPr>
        <w:t xml:space="preserve"> y</w:t>
      </w:r>
      <w:r w:rsidR="007326D3" w:rsidRPr="00425F39">
        <w:rPr>
          <w:rFonts w:cs="Arial"/>
          <w:szCs w:val="24"/>
        </w:rPr>
        <w:t>ear)</w:t>
      </w:r>
      <w:r w:rsidR="00425F39">
        <w:rPr>
          <w:rFonts w:cs="Arial"/>
          <w:szCs w:val="24"/>
        </w:rPr>
        <w:t>.</w:t>
      </w:r>
    </w:p>
    <w:p w14:paraId="7EE0931A" w14:textId="7103084A" w:rsidR="009C5237" w:rsidRDefault="00E275F0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Preference given to </w:t>
      </w:r>
      <w:r w:rsidR="00123739" w:rsidRPr="00425F39">
        <w:rPr>
          <w:rFonts w:cs="Arial"/>
          <w:szCs w:val="24"/>
        </w:rPr>
        <w:t xml:space="preserve">applicants with a background in </w:t>
      </w:r>
      <w:r w:rsidRPr="00425F39">
        <w:rPr>
          <w:rFonts w:cs="Arial"/>
          <w:szCs w:val="24"/>
        </w:rPr>
        <w:t>Education</w:t>
      </w:r>
      <w:r w:rsidR="009C5237" w:rsidRPr="00425F39">
        <w:rPr>
          <w:rFonts w:cs="Arial"/>
          <w:szCs w:val="24"/>
        </w:rPr>
        <w:t>.</w:t>
      </w:r>
    </w:p>
    <w:p w14:paraId="521705FC" w14:textId="77777777" w:rsidR="00425F39" w:rsidRPr="00425F39" w:rsidRDefault="00425F39" w:rsidP="00425F39">
      <w:pPr>
        <w:pStyle w:val="ListParagraph"/>
        <w:spacing w:after="0"/>
        <w:rPr>
          <w:rFonts w:cs="Arial"/>
          <w:szCs w:val="24"/>
        </w:rPr>
      </w:pPr>
    </w:p>
    <w:p w14:paraId="7FEE2F3B" w14:textId="31F78CDA" w:rsidR="00AA03B3" w:rsidRDefault="00AA03B3" w:rsidP="00425F39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5346A37F" w14:textId="216AB1E1" w:rsidR="007326D3" w:rsidRPr="00425F39" w:rsidRDefault="007326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Two </w:t>
      </w:r>
      <w:r w:rsidR="00425F39" w:rsidRPr="00425F39">
        <w:rPr>
          <w:rFonts w:cs="Arial"/>
          <w:szCs w:val="24"/>
        </w:rPr>
        <w:t xml:space="preserve">(2) </w:t>
      </w:r>
      <w:r w:rsidRPr="00425F39">
        <w:rPr>
          <w:rFonts w:cs="Arial"/>
          <w:szCs w:val="24"/>
        </w:rPr>
        <w:t>years of administrative experience.</w:t>
      </w:r>
    </w:p>
    <w:p w14:paraId="3443BF8C" w14:textId="2A8F2A60" w:rsidR="00123739" w:rsidRPr="00425F39" w:rsidRDefault="00123739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 xml:space="preserve">Two </w:t>
      </w:r>
      <w:r w:rsidR="00425F39" w:rsidRPr="00425F39">
        <w:rPr>
          <w:rFonts w:cs="Arial"/>
          <w:szCs w:val="24"/>
        </w:rPr>
        <w:t xml:space="preserve">(2) </w:t>
      </w:r>
      <w:proofErr w:type="spellStart"/>
      <w:proofErr w:type="gramStart"/>
      <w:r w:rsidRPr="00425F39">
        <w:rPr>
          <w:rFonts w:cs="Arial"/>
          <w:szCs w:val="24"/>
        </w:rPr>
        <w:t>years</w:t>
      </w:r>
      <w:proofErr w:type="gramEnd"/>
      <w:r w:rsidRPr="00425F39">
        <w:rPr>
          <w:rFonts w:cs="Arial"/>
          <w:szCs w:val="24"/>
        </w:rPr>
        <w:t xml:space="preserve"> experience</w:t>
      </w:r>
      <w:proofErr w:type="spellEnd"/>
      <w:r w:rsidRPr="00425F39">
        <w:rPr>
          <w:rFonts w:cs="Arial"/>
          <w:szCs w:val="24"/>
        </w:rPr>
        <w:t xml:space="preserve"> supporting</w:t>
      </w:r>
      <w:r w:rsidR="006E71A6" w:rsidRPr="00425F39">
        <w:rPr>
          <w:rFonts w:cs="Arial"/>
          <w:szCs w:val="24"/>
        </w:rPr>
        <w:t xml:space="preserve"> </w:t>
      </w:r>
      <w:r w:rsidRPr="00425F39">
        <w:rPr>
          <w:rFonts w:cs="Arial"/>
          <w:szCs w:val="24"/>
        </w:rPr>
        <w:t>students</w:t>
      </w:r>
      <w:r w:rsidR="00425F39" w:rsidRPr="00425F39">
        <w:rPr>
          <w:rFonts w:cs="Arial"/>
          <w:szCs w:val="24"/>
        </w:rPr>
        <w:t>.</w:t>
      </w:r>
    </w:p>
    <w:p w14:paraId="1856456A" w14:textId="2F40EF2A" w:rsidR="00123739" w:rsidRPr="00425F39" w:rsidRDefault="00123739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A solid understanding of the unique issued faced by international students.</w:t>
      </w:r>
    </w:p>
    <w:p w14:paraId="57FB2C02" w14:textId="566645CE" w:rsidR="007326D3" w:rsidRPr="00425F39" w:rsidRDefault="007326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Expertise in the use of standard word-processing and spreadsheet applications including Word and Excel, demonstrated ability to master new computer platforms</w:t>
      </w:r>
      <w:r w:rsidR="00492014" w:rsidRPr="00425F39">
        <w:rPr>
          <w:rFonts w:cs="Arial"/>
          <w:szCs w:val="24"/>
        </w:rPr>
        <w:t>.</w:t>
      </w:r>
    </w:p>
    <w:p w14:paraId="59D41FA4" w14:textId="70250EB8" w:rsidR="007326D3" w:rsidRPr="00425F39" w:rsidRDefault="007326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Excellent organizational skills and problem-solving skills with strong attention to detail.</w:t>
      </w:r>
    </w:p>
    <w:p w14:paraId="3B256656" w14:textId="6DB387BC" w:rsidR="00492014" w:rsidRPr="00425F39" w:rsidRDefault="007326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lastRenderedPageBreak/>
        <w:t xml:space="preserve">Maturity, good judgement, tact, and the ability to maintain confidentiality. </w:t>
      </w:r>
    </w:p>
    <w:p w14:paraId="00E364EF" w14:textId="75F19226" w:rsidR="007326D3" w:rsidRPr="00425F39" w:rsidRDefault="007326D3" w:rsidP="00425F39">
      <w:pPr>
        <w:pStyle w:val="ListParagraph"/>
        <w:numPr>
          <w:ilvl w:val="0"/>
          <w:numId w:val="70"/>
        </w:numPr>
        <w:spacing w:after="0"/>
        <w:rPr>
          <w:rFonts w:cs="Arial"/>
          <w:szCs w:val="24"/>
        </w:rPr>
      </w:pPr>
      <w:r w:rsidRPr="00425F39">
        <w:rPr>
          <w:rFonts w:cs="Arial"/>
          <w:szCs w:val="24"/>
        </w:rPr>
        <w:t>Ability to work accurately in stressful conditions with multiple demands, tight deadlines, and changing priorities.</w:t>
      </w:r>
    </w:p>
    <w:p w14:paraId="61BB69BC" w14:textId="68874488" w:rsidR="007326D3" w:rsidRPr="007326D3" w:rsidRDefault="007326D3" w:rsidP="007326D3"/>
    <w:sectPr w:rsidR="007326D3" w:rsidRPr="007326D3" w:rsidSect="00A729CA">
      <w:headerReference w:type="default" r:id="rId9"/>
      <w:footerReference w:type="default" r:id="rId10"/>
      <w:footerReference w:type="first" r:id="rId11"/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4442" w14:textId="77777777" w:rsidR="00BC5125" w:rsidRDefault="00BC5125" w:rsidP="00937CA4">
      <w:pPr>
        <w:spacing w:after="0" w:line="240" w:lineRule="auto"/>
      </w:pPr>
      <w:r>
        <w:separator/>
      </w:r>
    </w:p>
  </w:endnote>
  <w:endnote w:type="continuationSeparator" w:id="0">
    <w:p w14:paraId="7EF9FEE0" w14:textId="77777777" w:rsidR="00BC5125" w:rsidRDefault="00BC5125" w:rsidP="00937CA4">
      <w:pPr>
        <w:spacing w:after="0" w:line="240" w:lineRule="auto"/>
      </w:pPr>
      <w:r>
        <w:continuationSeparator/>
      </w:r>
    </w:p>
  </w:endnote>
  <w:endnote w:type="continuationNotice" w:id="1">
    <w:p w14:paraId="0A3CBDB6" w14:textId="77777777" w:rsidR="00BC5125" w:rsidRDefault="00BC5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6F65E212" w14:textId="3D8D9C87" w:rsidR="009C5237" w:rsidRDefault="009C5237" w:rsidP="009C5237">
        <w:pPr>
          <w:pStyle w:val="Footer"/>
          <w:jc w:val="center"/>
        </w:pP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>Job Number: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SO-464 | VIP</w:t>
        </w:r>
        <w:r w:rsidR="00425F39">
          <w:rPr>
            <w:rFonts w:cs="Arial"/>
            <w:i/>
            <w:iCs/>
            <w:color w:val="808080" w:themeColor="background1" w:themeShade="80"/>
            <w:sz w:val="18"/>
            <w:szCs w:val="18"/>
          </w:rPr>
          <w:t>-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1753</w:t>
        </w:r>
        <w:r w:rsidRPr="00AC0F1A">
          <w:rPr>
            <w:rFonts w:cs="Arial"/>
            <w:bCs/>
            <w:color w:val="808080" w:themeColor="background1" w:themeShade="80"/>
            <w:sz w:val="26"/>
            <w:szCs w:val="26"/>
          </w:rPr>
          <w:tab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Page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PAGE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of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NUMPAGES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8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ab/>
          <w:t xml:space="preserve">Last Edited: 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Ju</w:t>
        </w:r>
        <w:r w:rsidR="00425F39">
          <w:rPr>
            <w:rFonts w:cs="Arial"/>
            <w:i/>
            <w:iCs/>
            <w:color w:val="808080" w:themeColor="background1" w:themeShade="80"/>
            <w:sz w:val="18"/>
            <w:szCs w:val="18"/>
          </w:rPr>
          <w:t>ly 17, 2023</w:t>
        </w:r>
      </w:p>
    </w:sdtContent>
  </w:sdt>
  <w:p w14:paraId="4A52EBE4" w14:textId="5FB45BD2" w:rsidR="009C5237" w:rsidRDefault="009C5237">
    <w:pPr>
      <w:pStyle w:val="Footer"/>
    </w:pPr>
  </w:p>
  <w:p w14:paraId="70410CA6" w14:textId="77777777" w:rsidR="009C5237" w:rsidRDefault="009C5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348C" w14:textId="77777777" w:rsidR="00BC5125" w:rsidRDefault="00BC5125" w:rsidP="00937CA4">
      <w:pPr>
        <w:spacing w:after="0" w:line="240" w:lineRule="auto"/>
      </w:pPr>
      <w:r>
        <w:separator/>
      </w:r>
    </w:p>
  </w:footnote>
  <w:footnote w:type="continuationSeparator" w:id="0">
    <w:p w14:paraId="78796F3F" w14:textId="77777777" w:rsidR="00BC5125" w:rsidRDefault="00BC5125" w:rsidP="00937CA4">
      <w:pPr>
        <w:spacing w:after="0" w:line="240" w:lineRule="auto"/>
      </w:pPr>
      <w:r>
        <w:continuationSeparator/>
      </w:r>
    </w:p>
  </w:footnote>
  <w:footnote w:type="continuationNotice" w:id="1">
    <w:p w14:paraId="160A33BC" w14:textId="77777777" w:rsidR="00BC5125" w:rsidRDefault="00BC5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740756"/>
    <w:multiLevelType w:val="hybridMultilevel"/>
    <w:tmpl w:val="4E987768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487"/>
    <w:multiLevelType w:val="hybridMultilevel"/>
    <w:tmpl w:val="FE127BA0"/>
    <w:lvl w:ilvl="0" w:tplc="ADDEA6A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00B78"/>
    <w:multiLevelType w:val="hybridMultilevel"/>
    <w:tmpl w:val="4DA4E682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7752"/>
    <w:multiLevelType w:val="hybridMultilevel"/>
    <w:tmpl w:val="A93CE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C5BC4"/>
    <w:multiLevelType w:val="hybridMultilevel"/>
    <w:tmpl w:val="E500AFE0"/>
    <w:lvl w:ilvl="0" w:tplc="996C67B0">
      <w:start w:val="1"/>
      <w:numFmt w:val="decimal"/>
      <w:lvlText w:val="%1."/>
      <w:lvlJc w:val="left"/>
      <w:pPr>
        <w:ind w:left="107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FE6151"/>
    <w:multiLevelType w:val="hybridMultilevel"/>
    <w:tmpl w:val="43CA1DE0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26AF"/>
    <w:multiLevelType w:val="hybridMultilevel"/>
    <w:tmpl w:val="66BC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7FD7"/>
    <w:multiLevelType w:val="hybridMultilevel"/>
    <w:tmpl w:val="6E94C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6C5F84"/>
    <w:multiLevelType w:val="hybridMultilevel"/>
    <w:tmpl w:val="1180BCC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0EDA"/>
    <w:multiLevelType w:val="hybridMultilevel"/>
    <w:tmpl w:val="D5E41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859F3"/>
    <w:multiLevelType w:val="hybridMultilevel"/>
    <w:tmpl w:val="04F0D61C"/>
    <w:lvl w:ilvl="0" w:tplc="A118A6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2136AD"/>
    <w:multiLevelType w:val="hybridMultilevel"/>
    <w:tmpl w:val="7A1847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183464"/>
    <w:multiLevelType w:val="hybridMultilevel"/>
    <w:tmpl w:val="38F0CF64"/>
    <w:lvl w:ilvl="0" w:tplc="2410C4B6">
      <w:start w:val="1"/>
      <w:numFmt w:val="decimal"/>
      <w:lvlText w:val="%1"/>
      <w:lvlJc w:val="left"/>
      <w:pPr>
        <w:ind w:left="107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A5277"/>
    <w:multiLevelType w:val="hybridMultilevel"/>
    <w:tmpl w:val="C248F12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69701C"/>
    <w:multiLevelType w:val="hybridMultilevel"/>
    <w:tmpl w:val="B4362FF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687ADC"/>
    <w:multiLevelType w:val="hybridMultilevel"/>
    <w:tmpl w:val="164EFD20"/>
    <w:lvl w:ilvl="0" w:tplc="10090001">
      <w:start w:val="1"/>
      <w:numFmt w:val="bullet"/>
      <w:lvlText w:val=""/>
      <w:lvlJc w:val="left"/>
      <w:pPr>
        <w:ind w:left="3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18" w15:restartNumberingAfterBreak="0">
    <w:nsid w:val="23757886"/>
    <w:multiLevelType w:val="multilevel"/>
    <w:tmpl w:val="FA1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272794"/>
    <w:multiLevelType w:val="hybridMultilevel"/>
    <w:tmpl w:val="12DA94B2"/>
    <w:lvl w:ilvl="0" w:tplc="A118A6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786E4B"/>
    <w:multiLevelType w:val="hybridMultilevel"/>
    <w:tmpl w:val="4F8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D851C2"/>
    <w:multiLevelType w:val="hybridMultilevel"/>
    <w:tmpl w:val="A774B1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7F45BA"/>
    <w:multiLevelType w:val="hybridMultilevel"/>
    <w:tmpl w:val="5DDAE4F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14C29"/>
    <w:multiLevelType w:val="hybridMultilevel"/>
    <w:tmpl w:val="F62C7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9236A5"/>
    <w:multiLevelType w:val="hybridMultilevel"/>
    <w:tmpl w:val="C47449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D2058D"/>
    <w:multiLevelType w:val="hybridMultilevel"/>
    <w:tmpl w:val="14381C6C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536ABA"/>
    <w:multiLevelType w:val="hybridMultilevel"/>
    <w:tmpl w:val="72023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8B2865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865D0"/>
    <w:multiLevelType w:val="hybridMultilevel"/>
    <w:tmpl w:val="2A08B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9A6700"/>
    <w:multiLevelType w:val="hybridMultilevel"/>
    <w:tmpl w:val="6D92D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CD75A4"/>
    <w:multiLevelType w:val="hybridMultilevel"/>
    <w:tmpl w:val="D9D8C082"/>
    <w:lvl w:ilvl="0" w:tplc="A118A6EA">
      <w:start w:val="1"/>
      <w:numFmt w:val="decimal"/>
      <w:lvlText w:val="%1."/>
      <w:lvlJc w:val="left"/>
      <w:pPr>
        <w:ind w:left="304" w:hanging="360"/>
      </w:pPr>
      <w:rPr>
        <w:rFonts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33" w15:restartNumberingAfterBreak="0">
    <w:nsid w:val="42FD2782"/>
    <w:multiLevelType w:val="hybridMultilevel"/>
    <w:tmpl w:val="E486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4F7E79"/>
    <w:multiLevelType w:val="hybridMultilevel"/>
    <w:tmpl w:val="8EDC0D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6D652D"/>
    <w:multiLevelType w:val="hybridMultilevel"/>
    <w:tmpl w:val="945E5A4A"/>
    <w:lvl w:ilvl="0" w:tplc="2410C4B6">
      <w:start w:val="1"/>
      <w:numFmt w:val="decimal"/>
      <w:lvlText w:val="%1"/>
      <w:lvlJc w:val="left"/>
      <w:pPr>
        <w:ind w:left="107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000EB"/>
    <w:multiLevelType w:val="hybridMultilevel"/>
    <w:tmpl w:val="E04A1D92"/>
    <w:lvl w:ilvl="0" w:tplc="2410C4B6">
      <w:start w:val="1"/>
      <w:numFmt w:val="decimal"/>
      <w:lvlText w:val="%1"/>
      <w:lvlJc w:val="left"/>
      <w:pPr>
        <w:ind w:left="179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B9318CC"/>
    <w:multiLevelType w:val="hybridMultilevel"/>
    <w:tmpl w:val="4A96C86C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AA459D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AF32AF"/>
    <w:multiLevelType w:val="hybridMultilevel"/>
    <w:tmpl w:val="5668376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453B22"/>
    <w:multiLevelType w:val="hybridMultilevel"/>
    <w:tmpl w:val="236C2D5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7D3886"/>
    <w:multiLevelType w:val="hybridMultilevel"/>
    <w:tmpl w:val="8C120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162702F"/>
    <w:multiLevelType w:val="hybridMultilevel"/>
    <w:tmpl w:val="342A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12231"/>
    <w:multiLevelType w:val="hybridMultilevel"/>
    <w:tmpl w:val="CA42F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D936E9"/>
    <w:multiLevelType w:val="hybridMultilevel"/>
    <w:tmpl w:val="6B643C86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114D2F"/>
    <w:multiLevelType w:val="hybridMultilevel"/>
    <w:tmpl w:val="9C422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2378A6"/>
    <w:multiLevelType w:val="hybridMultilevel"/>
    <w:tmpl w:val="A2CAA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037D5D"/>
    <w:multiLevelType w:val="hybridMultilevel"/>
    <w:tmpl w:val="749054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E73375E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F70733"/>
    <w:multiLevelType w:val="hybridMultilevel"/>
    <w:tmpl w:val="CD780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9D5ACD"/>
    <w:multiLevelType w:val="hybridMultilevel"/>
    <w:tmpl w:val="BBAC3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A7702"/>
    <w:multiLevelType w:val="hybridMultilevel"/>
    <w:tmpl w:val="D0B42342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996F9F"/>
    <w:multiLevelType w:val="hybridMultilevel"/>
    <w:tmpl w:val="FAF08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087A9E"/>
    <w:multiLevelType w:val="hybridMultilevel"/>
    <w:tmpl w:val="A6B85E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6D2A22"/>
    <w:multiLevelType w:val="hybridMultilevel"/>
    <w:tmpl w:val="08B8F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A4403E7"/>
    <w:multiLevelType w:val="hybridMultilevel"/>
    <w:tmpl w:val="C390DFE2"/>
    <w:lvl w:ilvl="0" w:tplc="2410C4B6">
      <w:start w:val="1"/>
      <w:numFmt w:val="decimal"/>
      <w:lvlText w:val="%1"/>
      <w:lvlJc w:val="left"/>
      <w:pPr>
        <w:ind w:left="179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B003BB6"/>
    <w:multiLevelType w:val="hybridMultilevel"/>
    <w:tmpl w:val="DC74E48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0602C9"/>
    <w:multiLevelType w:val="hybridMultilevel"/>
    <w:tmpl w:val="304416F2"/>
    <w:lvl w:ilvl="0" w:tplc="2410C4B6">
      <w:start w:val="1"/>
      <w:numFmt w:val="decimal"/>
      <w:lvlText w:val="%1"/>
      <w:lvlJc w:val="left"/>
      <w:pPr>
        <w:ind w:left="143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D6E7455"/>
    <w:multiLevelType w:val="hybridMultilevel"/>
    <w:tmpl w:val="6AE4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2725D7"/>
    <w:multiLevelType w:val="hybridMultilevel"/>
    <w:tmpl w:val="512C8728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048C4B2">
      <w:numFmt w:val="bullet"/>
      <w:lvlText w:val="•"/>
      <w:lvlJc w:val="left"/>
      <w:pPr>
        <w:ind w:left="2340" w:hanging="720"/>
      </w:pPr>
      <w:rPr>
        <w:rFonts w:ascii="Calibri" w:eastAsiaTheme="majorEastAsia" w:hAnsi="Calibri" w:cs="Calibri" w:hint="default"/>
        <w:b/>
        <w:color w:val="154734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7653D8A"/>
    <w:multiLevelType w:val="hybridMultilevel"/>
    <w:tmpl w:val="11C6548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9F9283C"/>
    <w:multiLevelType w:val="hybridMultilevel"/>
    <w:tmpl w:val="9F84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A636A2C"/>
    <w:multiLevelType w:val="hybridMultilevel"/>
    <w:tmpl w:val="1A88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6541F2"/>
    <w:multiLevelType w:val="hybridMultilevel"/>
    <w:tmpl w:val="5B9CE9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DC94D4D"/>
    <w:multiLevelType w:val="hybridMultilevel"/>
    <w:tmpl w:val="9202F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211CF3"/>
    <w:multiLevelType w:val="hybridMultilevel"/>
    <w:tmpl w:val="BB5893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2300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854295294">
    <w:abstractNumId w:val="64"/>
  </w:num>
  <w:num w:numId="3" w16cid:durableId="32115332">
    <w:abstractNumId w:val="29"/>
  </w:num>
  <w:num w:numId="4" w16cid:durableId="232660586">
    <w:abstractNumId w:val="49"/>
  </w:num>
  <w:num w:numId="5" w16cid:durableId="1226793679">
    <w:abstractNumId w:val="60"/>
  </w:num>
  <w:num w:numId="6" w16cid:durableId="943801348">
    <w:abstractNumId w:val="26"/>
  </w:num>
  <w:num w:numId="7" w16cid:durableId="2025939082">
    <w:abstractNumId w:val="52"/>
  </w:num>
  <w:num w:numId="8" w16cid:durableId="1017195223">
    <w:abstractNumId w:val="6"/>
  </w:num>
  <w:num w:numId="9" w16cid:durableId="501697576">
    <w:abstractNumId w:val="2"/>
  </w:num>
  <w:num w:numId="10" w16cid:durableId="400718806">
    <w:abstractNumId w:val="66"/>
  </w:num>
  <w:num w:numId="11" w16cid:durableId="2021732656">
    <w:abstractNumId w:val="42"/>
  </w:num>
  <w:num w:numId="12" w16cid:durableId="413478082">
    <w:abstractNumId w:val="24"/>
  </w:num>
  <w:num w:numId="13" w16cid:durableId="1693529393">
    <w:abstractNumId w:val="17"/>
  </w:num>
  <w:num w:numId="14" w16cid:durableId="1282035056">
    <w:abstractNumId w:val="51"/>
  </w:num>
  <w:num w:numId="15" w16cid:durableId="1295061603">
    <w:abstractNumId w:val="68"/>
  </w:num>
  <w:num w:numId="16" w16cid:durableId="52310582">
    <w:abstractNumId w:val="48"/>
  </w:num>
  <w:num w:numId="17" w16cid:durableId="1076319154">
    <w:abstractNumId w:val="15"/>
  </w:num>
  <w:num w:numId="18" w16cid:durableId="830873260">
    <w:abstractNumId w:val="10"/>
  </w:num>
  <w:num w:numId="19" w16cid:durableId="837647962">
    <w:abstractNumId w:val="53"/>
  </w:num>
  <w:num w:numId="20" w16cid:durableId="1756782159">
    <w:abstractNumId w:val="63"/>
  </w:num>
  <w:num w:numId="21" w16cid:durableId="668947443">
    <w:abstractNumId w:val="44"/>
  </w:num>
  <w:num w:numId="22" w16cid:durableId="1898122791">
    <w:abstractNumId w:val="69"/>
  </w:num>
  <w:num w:numId="23" w16cid:durableId="1812820332">
    <w:abstractNumId w:val="11"/>
  </w:num>
  <w:num w:numId="24" w16cid:durableId="1417823568">
    <w:abstractNumId w:val="19"/>
  </w:num>
  <w:num w:numId="25" w16cid:durableId="2132437789">
    <w:abstractNumId w:val="32"/>
  </w:num>
  <w:num w:numId="26" w16cid:durableId="17393151">
    <w:abstractNumId w:val="1"/>
  </w:num>
  <w:num w:numId="27" w16cid:durableId="1398166899">
    <w:abstractNumId w:val="3"/>
  </w:num>
  <w:num w:numId="28" w16cid:durableId="1084716855">
    <w:abstractNumId w:val="38"/>
  </w:num>
  <w:num w:numId="29" w16cid:durableId="947931840">
    <w:abstractNumId w:val="7"/>
  </w:num>
  <w:num w:numId="30" w16cid:durableId="1032074838">
    <w:abstractNumId w:val="46"/>
  </w:num>
  <w:num w:numId="31" w16cid:durableId="1785617370">
    <w:abstractNumId w:val="35"/>
  </w:num>
  <w:num w:numId="32" w16cid:durableId="1897474684">
    <w:abstractNumId w:val="54"/>
  </w:num>
  <w:num w:numId="33" w16cid:durableId="1337491195">
    <w:abstractNumId w:val="43"/>
  </w:num>
  <w:num w:numId="34" w16cid:durableId="1844080818">
    <w:abstractNumId w:val="28"/>
  </w:num>
  <w:num w:numId="35" w16cid:durableId="1414089084">
    <w:abstractNumId w:val="67"/>
  </w:num>
  <w:num w:numId="36" w16cid:durableId="1378044903">
    <w:abstractNumId w:val="9"/>
  </w:num>
  <w:num w:numId="37" w16cid:durableId="1320034194">
    <w:abstractNumId w:val="22"/>
  </w:num>
  <w:num w:numId="38" w16cid:durableId="536940352">
    <w:abstractNumId w:val="57"/>
  </w:num>
  <w:num w:numId="39" w16cid:durableId="1664308657">
    <w:abstractNumId w:val="40"/>
  </w:num>
  <w:num w:numId="40" w16cid:durableId="403838130">
    <w:abstractNumId w:val="39"/>
  </w:num>
  <w:num w:numId="41" w16cid:durableId="1642534868">
    <w:abstractNumId w:val="23"/>
  </w:num>
  <w:num w:numId="42" w16cid:durableId="426075548">
    <w:abstractNumId w:val="4"/>
  </w:num>
  <w:num w:numId="43" w16cid:durableId="1780685793">
    <w:abstractNumId w:val="8"/>
  </w:num>
  <w:num w:numId="44" w16cid:durableId="911702024">
    <w:abstractNumId w:val="18"/>
  </w:num>
  <w:num w:numId="45" w16cid:durableId="1436288137">
    <w:abstractNumId w:val="41"/>
  </w:num>
  <w:num w:numId="46" w16cid:durableId="2055153961">
    <w:abstractNumId w:val="13"/>
  </w:num>
  <w:num w:numId="47" w16cid:durableId="1585068435">
    <w:abstractNumId w:val="50"/>
  </w:num>
  <w:num w:numId="48" w16cid:durableId="1336418753">
    <w:abstractNumId w:val="21"/>
  </w:num>
  <w:num w:numId="49" w16cid:durableId="1109663347">
    <w:abstractNumId w:val="55"/>
  </w:num>
  <w:num w:numId="50" w16cid:durableId="919607169">
    <w:abstractNumId w:val="31"/>
  </w:num>
  <w:num w:numId="51" w16cid:durableId="1576821116">
    <w:abstractNumId w:val="47"/>
  </w:num>
  <w:num w:numId="52" w16cid:durableId="344329626">
    <w:abstractNumId w:val="34"/>
  </w:num>
  <w:num w:numId="53" w16cid:durableId="733893430">
    <w:abstractNumId w:val="45"/>
  </w:num>
  <w:num w:numId="54" w16cid:durableId="1750540492">
    <w:abstractNumId w:val="12"/>
  </w:num>
  <w:num w:numId="55" w16cid:durableId="456146775">
    <w:abstractNumId w:val="25"/>
  </w:num>
  <w:num w:numId="56" w16cid:durableId="131291234">
    <w:abstractNumId w:val="61"/>
  </w:num>
  <w:num w:numId="57" w16cid:durableId="675620760">
    <w:abstractNumId w:val="20"/>
  </w:num>
  <w:num w:numId="58" w16cid:durableId="1652362793">
    <w:abstractNumId w:val="30"/>
  </w:num>
  <w:num w:numId="59" w16cid:durableId="2051956261">
    <w:abstractNumId w:val="65"/>
  </w:num>
  <w:num w:numId="60" w16cid:durableId="1692299559">
    <w:abstractNumId w:val="27"/>
  </w:num>
  <w:num w:numId="61" w16cid:durableId="1172532115">
    <w:abstractNumId w:val="62"/>
  </w:num>
  <w:num w:numId="62" w16cid:durableId="197937023">
    <w:abstractNumId w:val="59"/>
  </w:num>
  <w:num w:numId="63" w16cid:durableId="233051150">
    <w:abstractNumId w:val="5"/>
  </w:num>
  <w:num w:numId="64" w16cid:durableId="1461848029">
    <w:abstractNumId w:val="36"/>
  </w:num>
  <w:num w:numId="65" w16cid:durableId="1260795099">
    <w:abstractNumId w:val="56"/>
  </w:num>
  <w:num w:numId="66" w16cid:durableId="776485282">
    <w:abstractNumId w:val="37"/>
  </w:num>
  <w:num w:numId="67" w16cid:durableId="429008301">
    <w:abstractNumId w:val="14"/>
  </w:num>
  <w:num w:numId="68" w16cid:durableId="89397285">
    <w:abstractNumId w:val="58"/>
  </w:num>
  <w:num w:numId="69" w16cid:durableId="612984580">
    <w:abstractNumId w:val="16"/>
  </w:num>
  <w:num w:numId="70" w16cid:durableId="1365448813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2CD"/>
    <w:rsid w:val="0004085E"/>
    <w:rsid w:val="00043477"/>
    <w:rsid w:val="00052B69"/>
    <w:rsid w:val="00053D32"/>
    <w:rsid w:val="00061FAA"/>
    <w:rsid w:val="00077985"/>
    <w:rsid w:val="000837D2"/>
    <w:rsid w:val="000B02B6"/>
    <w:rsid w:val="000D32FE"/>
    <w:rsid w:val="000E196E"/>
    <w:rsid w:val="000E1B24"/>
    <w:rsid w:val="000F5C8D"/>
    <w:rsid w:val="001014CA"/>
    <w:rsid w:val="00104589"/>
    <w:rsid w:val="00110344"/>
    <w:rsid w:val="00113A21"/>
    <w:rsid w:val="00123739"/>
    <w:rsid w:val="0014517E"/>
    <w:rsid w:val="00154DEE"/>
    <w:rsid w:val="00165523"/>
    <w:rsid w:val="00171344"/>
    <w:rsid w:val="001770A8"/>
    <w:rsid w:val="00183F8C"/>
    <w:rsid w:val="001C01E2"/>
    <w:rsid w:val="001D5E45"/>
    <w:rsid w:val="001E6A32"/>
    <w:rsid w:val="00242A13"/>
    <w:rsid w:val="0025192B"/>
    <w:rsid w:val="00251ABE"/>
    <w:rsid w:val="002615EA"/>
    <w:rsid w:val="00266A98"/>
    <w:rsid w:val="00270250"/>
    <w:rsid w:val="002865BE"/>
    <w:rsid w:val="002A0DA6"/>
    <w:rsid w:val="002A1536"/>
    <w:rsid w:val="002B36B7"/>
    <w:rsid w:val="00312457"/>
    <w:rsid w:val="003307C7"/>
    <w:rsid w:val="003A4214"/>
    <w:rsid w:val="003B48E3"/>
    <w:rsid w:val="003B7BA5"/>
    <w:rsid w:val="003C2F29"/>
    <w:rsid w:val="003E1DD3"/>
    <w:rsid w:val="003F440A"/>
    <w:rsid w:val="00406192"/>
    <w:rsid w:val="00420C3E"/>
    <w:rsid w:val="00425F39"/>
    <w:rsid w:val="00446E13"/>
    <w:rsid w:val="00464173"/>
    <w:rsid w:val="0047213A"/>
    <w:rsid w:val="004749A7"/>
    <w:rsid w:val="0048302B"/>
    <w:rsid w:val="00483799"/>
    <w:rsid w:val="0048532A"/>
    <w:rsid w:val="00485C71"/>
    <w:rsid w:val="00492014"/>
    <w:rsid w:val="004A3B00"/>
    <w:rsid w:val="004B3D73"/>
    <w:rsid w:val="004E235F"/>
    <w:rsid w:val="0050188B"/>
    <w:rsid w:val="00515891"/>
    <w:rsid w:val="00523028"/>
    <w:rsid w:val="005232FF"/>
    <w:rsid w:val="00537D72"/>
    <w:rsid w:val="00540D20"/>
    <w:rsid w:val="00542B5E"/>
    <w:rsid w:val="00545F33"/>
    <w:rsid w:val="00553DA3"/>
    <w:rsid w:val="00560B7F"/>
    <w:rsid w:val="00566F00"/>
    <w:rsid w:val="00570485"/>
    <w:rsid w:val="00582DDD"/>
    <w:rsid w:val="0059138F"/>
    <w:rsid w:val="005A56CB"/>
    <w:rsid w:val="005B58D6"/>
    <w:rsid w:val="005D63A8"/>
    <w:rsid w:val="005E38C1"/>
    <w:rsid w:val="005E4957"/>
    <w:rsid w:val="005F454C"/>
    <w:rsid w:val="00601013"/>
    <w:rsid w:val="00601421"/>
    <w:rsid w:val="00607EED"/>
    <w:rsid w:val="0061442B"/>
    <w:rsid w:val="00615565"/>
    <w:rsid w:val="006165FE"/>
    <w:rsid w:val="00622A09"/>
    <w:rsid w:val="00625295"/>
    <w:rsid w:val="00625D1D"/>
    <w:rsid w:val="00631575"/>
    <w:rsid w:val="006320BB"/>
    <w:rsid w:val="00644EFB"/>
    <w:rsid w:val="00653CD3"/>
    <w:rsid w:val="00697ADF"/>
    <w:rsid w:val="006A38B7"/>
    <w:rsid w:val="006B20AD"/>
    <w:rsid w:val="006C352D"/>
    <w:rsid w:val="006C6399"/>
    <w:rsid w:val="006C6DFC"/>
    <w:rsid w:val="006D4B85"/>
    <w:rsid w:val="006D56E1"/>
    <w:rsid w:val="006E71A6"/>
    <w:rsid w:val="006F3014"/>
    <w:rsid w:val="006F607C"/>
    <w:rsid w:val="007149AF"/>
    <w:rsid w:val="00716FA8"/>
    <w:rsid w:val="007326D3"/>
    <w:rsid w:val="00741DDC"/>
    <w:rsid w:val="00754D5E"/>
    <w:rsid w:val="0079523E"/>
    <w:rsid w:val="007A5139"/>
    <w:rsid w:val="007A73FD"/>
    <w:rsid w:val="007B3A0B"/>
    <w:rsid w:val="007B7C5D"/>
    <w:rsid w:val="007D422A"/>
    <w:rsid w:val="008235F2"/>
    <w:rsid w:val="008252C9"/>
    <w:rsid w:val="00842E68"/>
    <w:rsid w:val="00855C69"/>
    <w:rsid w:val="00862C3F"/>
    <w:rsid w:val="00881602"/>
    <w:rsid w:val="008823ED"/>
    <w:rsid w:val="008B08C6"/>
    <w:rsid w:val="008C2C86"/>
    <w:rsid w:val="008C4675"/>
    <w:rsid w:val="008D57E1"/>
    <w:rsid w:val="008E5EBB"/>
    <w:rsid w:val="008F7F83"/>
    <w:rsid w:val="009055DC"/>
    <w:rsid w:val="00921CA3"/>
    <w:rsid w:val="0093493C"/>
    <w:rsid w:val="00937CA4"/>
    <w:rsid w:val="0095356F"/>
    <w:rsid w:val="00961622"/>
    <w:rsid w:val="00980912"/>
    <w:rsid w:val="00982001"/>
    <w:rsid w:val="009842C2"/>
    <w:rsid w:val="00990F9E"/>
    <w:rsid w:val="009B1670"/>
    <w:rsid w:val="009C5237"/>
    <w:rsid w:val="009C63B2"/>
    <w:rsid w:val="009C7B31"/>
    <w:rsid w:val="009F4B47"/>
    <w:rsid w:val="00A01982"/>
    <w:rsid w:val="00A079B2"/>
    <w:rsid w:val="00A11EE8"/>
    <w:rsid w:val="00A1283B"/>
    <w:rsid w:val="00A133B8"/>
    <w:rsid w:val="00A230F2"/>
    <w:rsid w:val="00A4639A"/>
    <w:rsid w:val="00A52897"/>
    <w:rsid w:val="00A6675F"/>
    <w:rsid w:val="00A72100"/>
    <w:rsid w:val="00A729CA"/>
    <w:rsid w:val="00A81A6B"/>
    <w:rsid w:val="00A96416"/>
    <w:rsid w:val="00AA03B3"/>
    <w:rsid w:val="00AA7E80"/>
    <w:rsid w:val="00AB3107"/>
    <w:rsid w:val="00AC0F1A"/>
    <w:rsid w:val="00AD69D5"/>
    <w:rsid w:val="00AE314D"/>
    <w:rsid w:val="00B20DB5"/>
    <w:rsid w:val="00B22A80"/>
    <w:rsid w:val="00B52436"/>
    <w:rsid w:val="00B54586"/>
    <w:rsid w:val="00B66626"/>
    <w:rsid w:val="00B72998"/>
    <w:rsid w:val="00B7728D"/>
    <w:rsid w:val="00B81258"/>
    <w:rsid w:val="00BA3EE7"/>
    <w:rsid w:val="00BC0822"/>
    <w:rsid w:val="00BC5125"/>
    <w:rsid w:val="00BE6205"/>
    <w:rsid w:val="00BE7CD6"/>
    <w:rsid w:val="00C114AB"/>
    <w:rsid w:val="00C17E29"/>
    <w:rsid w:val="00C20561"/>
    <w:rsid w:val="00C5101E"/>
    <w:rsid w:val="00C628B3"/>
    <w:rsid w:val="00C734ED"/>
    <w:rsid w:val="00C76676"/>
    <w:rsid w:val="00C76967"/>
    <w:rsid w:val="00C8275E"/>
    <w:rsid w:val="00C83C24"/>
    <w:rsid w:val="00C90CBF"/>
    <w:rsid w:val="00C9135C"/>
    <w:rsid w:val="00CA2A5E"/>
    <w:rsid w:val="00CA40CA"/>
    <w:rsid w:val="00CD6556"/>
    <w:rsid w:val="00CE67A1"/>
    <w:rsid w:val="00CE77DE"/>
    <w:rsid w:val="00CF459C"/>
    <w:rsid w:val="00D0174F"/>
    <w:rsid w:val="00D06860"/>
    <w:rsid w:val="00D13CB9"/>
    <w:rsid w:val="00D14CF9"/>
    <w:rsid w:val="00D23FDA"/>
    <w:rsid w:val="00D268F1"/>
    <w:rsid w:val="00D34143"/>
    <w:rsid w:val="00D50A79"/>
    <w:rsid w:val="00D54F35"/>
    <w:rsid w:val="00D90384"/>
    <w:rsid w:val="00D94B05"/>
    <w:rsid w:val="00DA5F67"/>
    <w:rsid w:val="00DD3A80"/>
    <w:rsid w:val="00DD61CF"/>
    <w:rsid w:val="00DE3E45"/>
    <w:rsid w:val="00DF24BD"/>
    <w:rsid w:val="00DF4C26"/>
    <w:rsid w:val="00E10420"/>
    <w:rsid w:val="00E16C49"/>
    <w:rsid w:val="00E17AD1"/>
    <w:rsid w:val="00E2375C"/>
    <w:rsid w:val="00E275F0"/>
    <w:rsid w:val="00E31034"/>
    <w:rsid w:val="00E31A5C"/>
    <w:rsid w:val="00E4317A"/>
    <w:rsid w:val="00E462BE"/>
    <w:rsid w:val="00E53219"/>
    <w:rsid w:val="00E75F29"/>
    <w:rsid w:val="00E864AC"/>
    <w:rsid w:val="00E947D4"/>
    <w:rsid w:val="00E95B8F"/>
    <w:rsid w:val="00EA55A2"/>
    <w:rsid w:val="00EB4E57"/>
    <w:rsid w:val="00EB531D"/>
    <w:rsid w:val="00EC07D8"/>
    <w:rsid w:val="00EC5698"/>
    <w:rsid w:val="00ED4829"/>
    <w:rsid w:val="00EE1EA3"/>
    <w:rsid w:val="00EF7E79"/>
    <w:rsid w:val="00F01190"/>
    <w:rsid w:val="00F14BB8"/>
    <w:rsid w:val="00F370F9"/>
    <w:rsid w:val="00F4474C"/>
    <w:rsid w:val="00F457DC"/>
    <w:rsid w:val="00F657BD"/>
    <w:rsid w:val="00FA63D6"/>
    <w:rsid w:val="00FA70D4"/>
    <w:rsid w:val="00FD195B"/>
    <w:rsid w:val="00FF3C39"/>
    <w:rsid w:val="00FF6B5F"/>
    <w:rsid w:val="2C288391"/>
    <w:rsid w:val="359D0B80"/>
    <w:rsid w:val="39739E35"/>
    <w:rsid w:val="53BAFBB6"/>
    <w:rsid w:val="582567B9"/>
    <w:rsid w:val="587A05E8"/>
    <w:rsid w:val="5C506020"/>
    <w:rsid w:val="7B03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25F39"/>
    <w:pPr>
      <w:keepNext/>
      <w:keepLines/>
      <w:spacing w:before="40" w:after="120" w:line="240" w:lineRule="auto"/>
      <w:outlineLvl w:val="3"/>
    </w:pPr>
    <w:rPr>
      <w:rFonts w:eastAsiaTheme="majorEastAsia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25F39"/>
    <w:rPr>
      <w:rFonts w:ascii="Arial" w:eastAsiaTheme="majorEastAsia" w:hAnsi="Arial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5F2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63B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A1536"/>
    <w:rPr>
      <w:color w:val="0563C1" w:themeColor="hyperlink"/>
      <w:u w:val="single"/>
    </w:rPr>
  </w:style>
  <w:style w:type="paragraph" w:customStyle="1" w:styleId="a">
    <w:name w:val="_"/>
    <w:basedOn w:val="Normal"/>
    <w:rsid w:val="002A1536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BC512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EC2A-2C00-4B39-B156-92069DB9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3428</Characters>
  <Application>Microsoft Office Word</Application>
  <DocSecurity>0</DocSecurity>
  <Lines>28</Lines>
  <Paragraphs>8</Paragraphs>
  <ScaleCrop>false</ScaleCrop>
  <Company>Trent University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4</cp:revision>
  <cp:lastPrinted>2021-02-09T15:38:00Z</cp:lastPrinted>
  <dcterms:created xsi:type="dcterms:W3CDTF">2022-06-28T19:28:00Z</dcterms:created>
  <dcterms:modified xsi:type="dcterms:W3CDTF">2023-07-17T18:23:00Z</dcterms:modified>
</cp:coreProperties>
</file>